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C53E" w14:textId="77777777" w:rsidR="006C0A1C" w:rsidRPr="00F43A88" w:rsidRDefault="006C0A1C" w:rsidP="006C0A1C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 A P I S N I K</w:t>
      </w:r>
    </w:p>
    <w:p w14:paraId="7DD8DCD9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39D5E75" w14:textId="4BEA63B4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sa </w:t>
      </w:r>
      <w:r>
        <w:rPr>
          <w:rFonts w:ascii="Times New Roman" w:hAnsi="Times New Roman" w:cs="Times New Roman"/>
          <w:kern w:val="0"/>
          <w14:ligatures w14:val="none"/>
        </w:rPr>
        <w:t>3</w:t>
      </w:r>
      <w:r w:rsidR="009346DA">
        <w:rPr>
          <w:rFonts w:ascii="Times New Roman" w:hAnsi="Times New Roman" w:cs="Times New Roman"/>
          <w:kern w:val="0"/>
          <w14:ligatures w14:val="none"/>
        </w:rPr>
        <w:t>7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 održane </w:t>
      </w:r>
      <w:r w:rsidR="0059799B">
        <w:rPr>
          <w:rFonts w:ascii="Times New Roman" w:hAnsi="Times New Roman" w:cs="Times New Roman"/>
          <w:kern w:val="0"/>
          <w14:ligatures w14:val="none"/>
        </w:rPr>
        <w:t>1</w:t>
      </w:r>
      <w:r w:rsidR="009346DA">
        <w:rPr>
          <w:rFonts w:ascii="Times New Roman" w:hAnsi="Times New Roman" w:cs="Times New Roman"/>
          <w:kern w:val="0"/>
          <w14:ligatures w14:val="none"/>
        </w:rPr>
        <w:t>9</w:t>
      </w:r>
      <w:r w:rsidR="0059799B">
        <w:rPr>
          <w:rFonts w:ascii="Times New Roman" w:hAnsi="Times New Roman" w:cs="Times New Roman"/>
          <w:kern w:val="0"/>
          <w14:ligatures w14:val="none"/>
        </w:rPr>
        <w:t xml:space="preserve">. veljače </w:t>
      </w:r>
      <w:r w:rsidRPr="00F43A88">
        <w:rPr>
          <w:rFonts w:ascii="Times New Roman" w:hAnsi="Times New Roman" w:cs="Times New Roman"/>
          <w:kern w:val="0"/>
          <w14:ligatures w14:val="none"/>
        </w:rPr>
        <w:t>202</w:t>
      </w:r>
      <w:r w:rsidR="00E35F57">
        <w:rPr>
          <w:rFonts w:ascii="Times New Roman" w:hAnsi="Times New Roman" w:cs="Times New Roman"/>
          <w:kern w:val="0"/>
          <w14:ligatures w14:val="none"/>
        </w:rPr>
        <w:t>5</w:t>
      </w:r>
      <w:r w:rsidRPr="00F43A88">
        <w:rPr>
          <w:rFonts w:ascii="Times New Roman" w:hAnsi="Times New Roman" w:cs="Times New Roman"/>
          <w:kern w:val="0"/>
          <w14:ligatures w14:val="none"/>
        </w:rPr>
        <w:t>. godine u vijećnici Općine Čepin, u Čepinu, K. Zvonimira 105.</w:t>
      </w:r>
    </w:p>
    <w:p w14:paraId="473D5817" w14:textId="01133EEA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Sjednicu je u 1</w:t>
      </w:r>
      <w:r w:rsidR="009346DA">
        <w:rPr>
          <w:rFonts w:ascii="Times New Roman" w:hAnsi="Times New Roman" w:cs="Times New Roman"/>
          <w:kern w:val="0"/>
          <w14:ligatures w14:val="none"/>
        </w:rPr>
        <w:t>9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,00 sati otvorio predsjednik Općinskog vijeća Robert Periša, utvrdivši da je sjednici nazočno </w:t>
      </w:r>
      <w:r w:rsidR="009346DA">
        <w:rPr>
          <w:rFonts w:ascii="Times New Roman" w:hAnsi="Times New Roman" w:cs="Times New Roman"/>
          <w:kern w:val="0"/>
          <w14:ligatures w14:val="none"/>
        </w:rPr>
        <w:t>9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članova Vijeća od izabranih 15 te da Vijeće može pravovaljano odlučivati.</w:t>
      </w:r>
    </w:p>
    <w:p w14:paraId="38B99D7B" w14:textId="77777777" w:rsidR="0095495D" w:rsidRDefault="0095495D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7693CEE" w14:textId="3011DF8B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NAZOČNI ČLANOVI VIJEĆA:</w:t>
      </w:r>
    </w:p>
    <w:p w14:paraId="3B533062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Robert Periša</w:t>
      </w:r>
    </w:p>
    <w:p w14:paraId="0173E2BE" w14:textId="77777777" w:rsidR="006C0A1C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Ksenija Rajtek</w:t>
      </w:r>
    </w:p>
    <w:p w14:paraId="55CE3CE8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Boris Marks</w:t>
      </w:r>
    </w:p>
    <w:p w14:paraId="64037EBA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Zoran Horvat</w:t>
      </w:r>
    </w:p>
    <w:p w14:paraId="752180D4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Miroslav Jerković</w:t>
      </w:r>
    </w:p>
    <w:p w14:paraId="21584E5D" w14:textId="77777777" w:rsidR="006C0A1C" w:rsidRPr="00F43A88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Velimir Džambić</w:t>
      </w:r>
    </w:p>
    <w:p w14:paraId="53C2F750" w14:textId="77777777" w:rsidR="006C0A1C" w:rsidRDefault="006C0A1C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Tomislava Bareš</w:t>
      </w:r>
    </w:p>
    <w:p w14:paraId="5F795F7B" w14:textId="07F0A1EE" w:rsidR="009346DA" w:rsidRPr="00F43A88" w:rsidRDefault="009346DA" w:rsidP="006C0A1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Dino </w:t>
      </w:r>
      <w:r w:rsidR="008462B0">
        <w:rPr>
          <w:rFonts w:ascii="Times New Roman" w:hAnsi="Times New Roman" w:cs="Times New Roman"/>
          <w:kern w:val="0"/>
          <w14:ligatures w14:val="none"/>
        </w:rPr>
        <w:t>M</w:t>
      </w:r>
      <w:r>
        <w:rPr>
          <w:rFonts w:ascii="Times New Roman" w:hAnsi="Times New Roman" w:cs="Times New Roman"/>
          <w:kern w:val="0"/>
          <w14:ligatures w14:val="none"/>
        </w:rPr>
        <w:t>odrić</w:t>
      </w:r>
    </w:p>
    <w:p w14:paraId="0C314CB7" w14:textId="77777777" w:rsidR="006C0A1C" w:rsidRPr="0059799B" w:rsidRDefault="006C0A1C" w:rsidP="0059799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59799B">
        <w:rPr>
          <w:rFonts w:ascii="Times New Roman" w:hAnsi="Times New Roman" w:cs="Times New Roman"/>
          <w:kern w:val="0"/>
          <w14:ligatures w14:val="none"/>
        </w:rPr>
        <w:t>Marija Čačić</w:t>
      </w:r>
    </w:p>
    <w:p w14:paraId="5A58C3AC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A578A5C" w14:textId="77777777" w:rsidR="006C0A1C" w:rsidRPr="00F43A88" w:rsidRDefault="006C0A1C" w:rsidP="006C0A1C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SJEDNICI NISU NAZOČNI:</w:t>
      </w:r>
    </w:p>
    <w:p w14:paraId="5E808D08" w14:textId="68F6945B" w:rsidR="0059799B" w:rsidRPr="009346DA" w:rsidRDefault="0059799B" w:rsidP="009346D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Nives Vidović</w:t>
      </w:r>
    </w:p>
    <w:p w14:paraId="2B639BFA" w14:textId="7CD74E30" w:rsidR="006C0A1C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Vjekoslav Ćurić</w:t>
      </w:r>
    </w:p>
    <w:p w14:paraId="27639446" w14:textId="77777777" w:rsidR="006C0A1C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Dino Arambašić</w:t>
      </w:r>
    </w:p>
    <w:p w14:paraId="323BFBBA" w14:textId="77777777" w:rsidR="006C0A1C" w:rsidRPr="00F43A88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Dario Skočibušić</w:t>
      </w:r>
    </w:p>
    <w:p w14:paraId="4234CE2F" w14:textId="77777777" w:rsidR="006C0A1C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>Dražen Arnold</w:t>
      </w:r>
    </w:p>
    <w:p w14:paraId="7ED6C314" w14:textId="77777777" w:rsidR="006C0A1C" w:rsidRPr="00F43A88" w:rsidRDefault="006C0A1C" w:rsidP="006C0A1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D0087A">
        <w:rPr>
          <w:rFonts w:ascii="Times New Roman" w:hAnsi="Times New Roman" w:cs="Times New Roman"/>
          <w:kern w:val="0"/>
          <w14:ligatures w14:val="none"/>
        </w:rPr>
        <w:t>Marko Brekalo</w:t>
      </w:r>
    </w:p>
    <w:p w14:paraId="1006C696" w14:textId="77777777" w:rsidR="006C0A1C" w:rsidRPr="00F43A88" w:rsidRDefault="006C0A1C" w:rsidP="006C0A1C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EFD26C1" w14:textId="318D3605" w:rsidR="006C0A1C" w:rsidRPr="00F43A88" w:rsidRDefault="006C0A1C" w:rsidP="00A652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F43A88">
        <w:rPr>
          <w:rFonts w:ascii="Times New Roman" w:hAnsi="Times New Roman" w:cs="Times New Roman"/>
          <w:kern w:val="0"/>
          <w14:ligatures w14:val="none"/>
        </w:rPr>
        <w:t xml:space="preserve">Sjednici su također nazočni:  </w:t>
      </w:r>
      <w:r>
        <w:rPr>
          <w:rFonts w:ascii="Times New Roman" w:hAnsi="Times New Roman" w:cs="Times New Roman"/>
          <w:kern w:val="0"/>
          <w14:ligatures w14:val="none"/>
        </w:rPr>
        <w:t>zamjenik općinskog načelnika Ivan Žeravica,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pročelnici Matija Krnić, Marica Beraković i Mateja Čolović,  direktor komunaln</w:t>
      </w:r>
      <w:r w:rsidR="0059799B">
        <w:rPr>
          <w:rFonts w:ascii="Times New Roman" w:hAnsi="Times New Roman" w:cs="Times New Roman"/>
          <w:kern w:val="0"/>
          <w14:ligatures w14:val="none"/>
        </w:rPr>
        <w:t>og</w:t>
      </w:r>
      <w:r w:rsidRPr="00F43A88">
        <w:rPr>
          <w:rFonts w:ascii="Times New Roman" w:hAnsi="Times New Roman" w:cs="Times New Roman"/>
          <w:kern w:val="0"/>
          <w14:ligatures w14:val="none"/>
        </w:rPr>
        <w:t xml:space="preserve"> poduzeća Željko Barišić, Monika Tovarović, ravnateljica Dječjeg vrtića Zvončić i Tomislav Nađ, zapovjednik JVP Čepin.</w:t>
      </w:r>
    </w:p>
    <w:p w14:paraId="3AA078B8" w14:textId="38C8A1EF" w:rsidR="00A652B0" w:rsidRDefault="006C0A1C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2F68C6">
        <w:rPr>
          <w:rFonts w:ascii="Times New Roman" w:hAnsi="Times New Roman" w:cs="Times New Roman"/>
          <w:kern w:val="0"/>
          <w14:ligatures w14:val="none"/>
        </w:rPr>
        <w:t>Predsjednik vijeća upoznao je nazočne s predloženim dnevnim redom</w:t>
      </w:r>
      <w:r w:rsidR="009346DA">
        <w:rPr>
          <w:rFonts w:ascii="Times New Roman" w:hAnsi="Times New Roman" w:cs="Times New Roman"/>
          <w:kern w:val="0"/>
          <w14:ligatures w14:val="none"/>
        </w:rPr>
        <w:t>.</w:t>
      </w:r>
    </w:p>
    <w:p w14:paraId="06F527A2" w14:textId="77777777" w:rsidR="009346DA" w:rsidRDefault="009346DA" w:rsidP="009346DA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943F699" w14:textId="05FE2FE5" w:rsidR="002E10B1" w:rsidRDefault="002E10B1" w:rsidP="00A652B0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Općinsko vijeće Općine Čepin jednoglasno je usvojilo predloženi dnevni red kako slijedi: </w:t>
      </w:r>
    </w:p>
    <w:p w14:paraId="317B97C9" w14:textId="77777777" w:rsidR="009346DA" w:rsidRDefault="009346DA" w:rsidP="009346DA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6633269" w14:textId="73923BB1" w:rsidR="009346DA" w:rsidRDefault="009346DA" w:rsidP="009346DA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DNEVNI RED</w:t>
      </w:r>
    </w:p>
    <w:p w14:paraId="124E73C5" w14:textId="77777777" w:rsidR="000D013F" w:rsidRPr="000D013F" w:rsidRDefault="000D013F" w:rsidP="000D01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hr-HR"/>
          <w14:ligatures w14:val="none"/>
        </w:rPr>
      </w:pPr>
    </w:p>
    <w:p w14:paraId="66BC177E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Usvajanje zapisnika s 35. sjednice Općinskog vijeća Općine Čepin</w:t>
      </w:r>
    </w:p>
    <w:p w14:paraId="58DE2F30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lokalnim porezima Općine Čepin</w:t>
      </w:r>
    </w:p>
    <w:p w14:paraId="5EC52C49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povodom razmatranja Izvješća o stanju u prostoru Općine Čepin za razdoblje od 2018.-2022. godine</w:t>
      </w:r>
    </w:p>
    <w:p w14:paraId="4D40E348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Donošenje Zaključka o davanju suglasnosti na Izvješće o radu Centra za kulturu Čepin za 2024. godinu </w:t>
      </w:r>
    </w:p>
    <w:p w14:paraId="4D5C172C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prethodne suglasnosti na Prijedlog II. Izmjena i dopuna Pravilnika o plaćama, naknadama plaće i drugim materijalnim pravima radnika zaposlenih u Dječjem vrtiću Zvončić Čepin</w:t>
      </w:r>
    </w:p>
    <w:p w14:paraId="60F1E0E7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prethodne suglasnosti na Prijedlog III. Izmjena i dopuna Pravilnika o unutarnjem ustrojstvu i načinu rada Dječjeg vrtića Zvončić Čepin</w:t>
      </w:r>
    </w:p>
    <w:p w14:paraId="3A4DE9AA" w14:textId="77777777" w:rsidR="000D013F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bookmarkStart w:id="0" w:name="_Hlk191464385"/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donošenju Procjene rizika od velikih nesreća za područje Općine Čepin</w:t>
      </w:r>
    </w:p>
    <w:bookmarkEnd w:id="0"/>
    <w:p w14:paraId="6EB92941" w14:textId="4B10BCB8" w:rsidR="009346DA" w:rsidRPr="000D013F" w:rsidRDefault="000D013F" w:rsidP="000D013F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Razn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</w:t>
      </w:r>
    </w:p>
    <w:p w14:paraId="718CA9D4" w14:textId="77777777" w:rsidR="00A652B0" w:rsidRPr="00A652B0" w:rsidRDefault="00A652B0" w:rsidP="00A652B0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7940FBBC" w14:textId="0A887AD4" w:rsidR="002E10B1" w:rsidRPr="007065BF" w:rsidRDefault="006A36AF" w:rsidP="007065B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  <w:r w:rsidRPr="007065BF">
        <w:rPr>
          <w:rFonts w:ascii="Times New Roman" w:hAnsi="Times New Roman" w:cs="Times New Roman"/>
          <w:color w:val="000000" w:themeColor="text1"/>
        </w:rPr>
        <w:t>TOČKA 1. USVAJANJE ZAPISNIKA SA 3</w:t>
      </w:r>
      <w:r w:rsidR="000D013F">
        <w:rPr>
          <w:rFonts w:ascii="Times New Roman" w:hAnsi="Times New Roman" w:cs="Times New Roman"/>
          <w:color w:val="000000" w:themeColor="text1"/>
        </w:rPr>
        <w:t>5</w:t>
      </w:r>
      <w:r w:rsidRPr="007065BF">
        <w:rPr>
          <w:rFonts w:ascii="Times New Roman" w:hAnsi="Times New Roman" w:cs="Times New Roman"/>
          <w:color w:val="000000" w:themeColor="text1"/>
        </w:rPr>
        <w:t>. SJEDNICE OPĆINSKOG VIJEĆA OPĆINE ČEPIN</w:t>
      </w:r>
    </w:p>
    <w:p w14:paraId="4D064EE9" w14:textId="77777777" w:rsidR="006A36AF" w:rsidRPr="007065BF" w:rsidRDefault="006A36AF" w:rsidP="007065BF">
      <w:pPr>
        <w:spacing w:after="0" w:line="240" w:lineRule="auto"/>
        <w:ind w:left="1276" w:hanging="1276"/>
        <w:jc w:val="both"/>
        <w:rPr>
          <w:rFonts w:ascii="Times New Roman" w:hAnsi="Times New Roman" w:cs="Times New Roman"/>
          <w:color w:val="000000" w:themeColor="text1"/>
        </w:rPr>
      </w:pPr>
    </w:p>
    <w:p w14:paraId="060E24FA" w14:textId="1F4BACBA" w:rsidR="006A36AF" w:rsidRPr="007065BF" w:rsidRDefault="006A36A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napominje da su vijećnici uz poziv za sjednicu zaprimili zapisnik sa 3</w:t>
      </w:r>
      <w:r w:rsidR="000D013F">
        <w:rPr>
          <w:rFonts w:ascii="Times New Roman" w:hAnsi="Times New Roman" w:cs="Times New Roman"/>
          <w:kern w:val="0"/>
          <w14:ligatures w14:val="none"/>
        </w:rPr>
        <w:t>5</w:t>
      </w:r>
      <w:r w:rsidRPr="007065BF">
        <w:rPr>
          <w:rFonts w:ascii="Times New Roman" w:hAnsi="Times New Roman" w:cs="Times New Roman"/>
          <w:kern w:val="0"/>
          <w14:ligatures w14:val="none"/>
        </w:rPr>
        <w:t xml:space="preserve">. sjednice Općinskog vijeća Općine Čepin. </w:t>
      </w:r>
    </w:p>
    <w:p w14:paraId="67AD469C" w14:textId="77777777" w:rsidR="006A36AF" w:rsidRPr="007065BF" w:rsidRDefault="006A36A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>Predsjednik Vijeća otvara raspravu.</w:t>
      </w:r>
    </w:p>
    <w:p w14:paraId="7D7ACCEC" w14:textId="77777777" w:rsidR="006A36AF" w:rsidRPr="007065BF" w:rsidRDefault="006A36AF" w:rsidP="007065BF">
      <w:p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14:ligatures w14:val="none"/>
        </w:rPr>
      </w:pPr>
      <w:r w:rsidRPr="007065BF">
        <w:rPr>
          <w:rFonts w:ascii="Times New Roman" w:hAnsi="Times New Roman" w:cs="Times New Roman"/>
          <w:kern w:val="0"/>
          <w14:ligatures w14:val="none"/>
        </w:rPr>
        <w:t xml:space="preserve">Kako se nitko nije javio za </w:t>
      </w: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 zapisnika.</w:t>
      </w:r>
    </w:p>
    <w:p w14:paraId="6B147C68" w14:textId="44E13B90" w:rsidR="000321AD" w:rsidRDefault="006A36A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1" w:name="_Hlk69460234"/>
      <w:r w:rsidRPr="007065BF">
        <w:rPr>
          <w:rFonts w:ascii="Times New Roman" w:hAnsi="Times New Roman" w:cs="Times New Roman"/>
          <w:kern w:val="0"/>
          <w14:ligatures w14:val="none"/>
        </w:rPr>
        <w:t>Općinsko vijeće Općine Čepin jednoglasno je usvojilo</w:t>
      </w:r>
      <w:bookmarkEnd w:id="1"/>
      <w:r w:rsidRPr="007065BF">
        <w:rPr>
          <w:rFonts w:ascii="Times New Roman" w:hAnsi="Times New Roman" w:cs="Times New Roman"/>
          <w:kern w:val="0"/>
          <w14:ligatures w14:val="none"/>
        </w:rPr>
        <w:t xml:space="preserve"> zapisnik sa svoje 3</w:t>
      </w:r>
      <w:r w:rsidR="000D013F">
        <w:rPr>
          <w:rFonts w:ascii="Times New Roman" w:hAnsi="Times New Roman" w:cs="Times New Roman"/>
          <w:kern w:val="0"/>
          <w14:ligatures w14:val="none"/>
        </w:rPr>
        <w:t>5</w:t>
      </w:r>
      <w:r w:rsidRPr="007065BF">
        <w:rPr>
          <w:rFonts w:ascii="Times New Roman" w:hAnsi="Times New Roman" w:cs="Times New Roman"/>
          <w:kern w:val="0"/>
          <w14:ligatures w14:val="none"/>
        </w:rPr>
        <w:t>. sjednice.</w:t>
      </w:r>
    </w:p>
    <w:p w14:paraId="7634E87E" w14:textId="77777777" w:rsidR="000D013F" w:rsidRDefault="000D013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2541A59B" w14:textId="513AF087" w:rsidR="000D013F" w:rsidRPr="000D013F" w:rsidRDefault="000D013F" w:rsidP="000D01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2.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LOKALNIM POREZIMA OPĆINE ČEPIN</w:t>
      </w:r>
    </w:p>
    <w:p w14:paraId="248415A9" w14:textId="627AE527" w:rsidR="000D013F" w:rsidRDefault="000D013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A78FA13" w14:textId="45ACC3FB" w:rsidR="000D013F" w:rsidRDefault="000D013F" w:rsidP="007065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 ovom točkom dnevnog reda nazočne je upoznao pročelnik M. Krnić rekavši </w:t>
      </w:r>
      <w:r w:rsidR="00626513">
        <w:rPr>
          <w:rFonts w:ascii="Times New Roman" w:hAnsi="Times New Roman" w:cs="Times New Roman"/>
          <w:color w:val="000000" w:themeColor="text1"/>
        </w:rPr>
        <w:t xml:space="preserve">kako </w:t>
      </w:r>
      <w:r w:rsidR="00AA1B9B">
        <w:rPr>
          <w:rFonts w:ascii="Times New Roman" w:hAnsi="Times New Roman" w:cs="Times New Roman"/>
          <w:color w:val="000000" w:themeColor="text1"/>
        </w:rPr>
        <w:t xml:space="preserve">je Odluku potrebno donijeti sukladno izmjenama zakona do kraja veljače, </w:t>
      </w:r>
      <w:r w:rsidR="00626513">
        <w:rPr>
          <w:rFonts w:ascii="Times New Roman" w:hAnsi="Times New Roman" w:cs="Times New Roman"/>
          <w:color w:val="000000" w:themeColor="text1"/>
        </w:rPr>
        <w:t xml:space="preserve"> predlaže </w:t>
      </w:r>
      <w:r w:rsidR="00AA1B9B">
        <w:rPr>
          <w:rFonts w:ascii="Times New Roman" w:hAnsi="Times New Roman" w:cs="Times New Roman"/>
          <w:color w:val="000000" w:themeColor="text1"/>
        </w:rPr>
        <w:t xml:space="preserve">se </w:t>
      </w:r>
      <w:r w:rsidR="00626513">
        <w:rPr>
          <w:rFonts w:ascii="Times New Roman" w:hAnsi="Times New Roman" w:cs="Times New Roman"/>
          <w:color w:val="000000" w:themeColor="text1"/>
        </w:rPr>
        <w:t>uvođenje najnižih poreznih stopa</w:t>
      </w:r>
      <w:r w:rsidR="00AA1B9B">
        <w:rPr>
          <w:rFonts w:ascii="Times New Roman" w:hAnsi="Times New Roman" w:cs="Times New Roman"/>
          <w:color w:val="000000" w:themeColor="text1"/>
        </w:rPr>
        <w:t xml:space="preserve"> koje zakon omogućuje.</w:t>
      </w:r>
    </w:p>
    <w:p w14:paraId="0972301C" w14:textId="28B3A8FB" w:rsidR="000D013F" w:rsidRDefault="000D013F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3F06DFA6" w14:textId="2D02935A" w:rsidR="000D013F" w:rsidRDefault="000D013F" w:rsidP="00626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="00626513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 o lokalnim porezima Općine Čepin</w:t>
      </w:r>
      <w:r w:rsidR="008462B0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76DA93C" w14:textId="77777777" w:rsidR="00626513" w:rsidRDefault="00626513" w:rsidP="006265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30B2486B" w14:textId="77777777" w:rsidR="00626513" w:rsidRDefault="00626513" w:rsidP="006265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4290FC2D" w14:textId="77777777" w:rsidR="00626513" w:rsidRDefault="00626513" w:rsidP="006265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158DE224" w14:textId="20E84227" w:rsidR="00626513" w:rsidRPr="00626513" w:rsidRDefault="00626513" w:rsidP="0062651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lokalnim porezima Općine Čepin</w:t>
      </w:r>
    </w:p>
    <w:p w14:paraId="290C14FC" w14:textId="77777777" w:rsidR="00626513" w:rsidRDefault="00626513" w:rsidP="0062651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4F8DD9D1" w14:textId="77777777" w:rsidR="00626513" w:rsidRDefault="00626513" w:rsidP="006265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58AE02F" w14:textId="3E7AD4D2" w:rsidR="00AA1B9B" w:rsidRPr="000D013F" w:rsidRDefault="00AA1B9B" w:rsidP="00AA1B9B">
      <w:pPr>
        <w:spacing w:after="0" w:line="240" w:lineRule="auto"/>
        <w:ind w:left="1276" w:hanging="1276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3.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POVODOM RAZMATRANJA IZVJEŠĆA O STANJU U PROSTORU OPĆINE ČEPIN ZA RAZDOBLJE OD 2018.-2022. GODINE</w:t>
      </w:r>
    </w:p>
    <w:p w14:paraId="136E98CD" w14:textId="77777777" w:rsidR="00AA1B9B" w:rsidRDefault="00AA1B9B" w:rsidP="00AA1B9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bookmarkStart w:id="2" w:name="_Hlk191463486"/>
    </w:p>
    <w:p w14:paraId="14E8B675" w14:textId="5F5325FA" w:rsidR="00AA1B9B" w:rsidRDefault="00AA1B9B" w:rsidP="00AA1B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</w:t>
      </w:r>
      <w:r w:rsidR="0060700E">
        <w:rPr>
          <w:rFonts w:ascii="Times New Roman" w:hAnsi="Times New Roman" w:cs="Times New Roman"/>
          <w:color w:val="000000" w:themeColor="text1"/>
        </w:rPr>
        <w:t>la</w:t>
      </w:r>
      <w:r>
        <w:rPr>
          <w:rFonts w:ascii="Times New Roman" w:hAnsi="Times New Roman" w:cs="Times New Roman"/>
          <w:color w:val="000000" w:themeColor="text1"/>
        </w:rPr>
        <w:t xml:space="preserve"> pročelnica M. Beraković.</w:t>
      </w:r>
    </w:p>
    <w:p w14:paraId="3EAC7302" w14:textId="77777777" w:rsidR="00AA1B9B" w:rsidRDefault="00AA1B9B" w:rsidP="00AA1B9B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57D4AD6A" w14:textId="72375763" w:rsidR="00AA1B9B" w:rsidRDefault="00AA1B9B" w:rsidP="00AA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bookmarkEnd w:id="2"/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povodom razmatranja Izvješća o stanju u prostoru Općine Čepin za razdoblje od 2018.-2022. godine</w:t>
      </w:r>
    </w:p>
    <w:p w14:paraId="4187DC4A" w14:textId="77777777" w:rsidR="00AA1B9B" w:rsidRDefault="00AA1B9B" w:rsidP="00AA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1B495D0" w14:textId="77777777" w:rsidR="00AA1B9B" w:rsidRDefault="00AA1B9B" w:rsidP="00AA1B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27E40642" w14:textId="1D3AFC65" w:rsidR="00AA1B9B" w:rsidRDefault="00AA1B9B" w:rsidP="00AA1B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71D0E691" w14:textId="71330B61" w:rsidR="00AA1B9B" w:rsidRPr="00626513" w:rsidRDefault="00AA1B9B" w:rsidP="00AA1B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povodom razmatranja Izvješća o stanju u prostoru Općine Čepin za razdoblje od 2018.-2022. godine</w:t>
      </w:r>
    </w:p>
    <w:p w14:paraId="762A4BA6" w14:textId="69052C65" w:rsidR="00AA1B9B" w:rsidRDefault="00AA1B9B" w:rsidP="00AA1B9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4FA50CA0" w14:textId="77777777" w:rsidR="00AA1B9B" w:rsidRDefault="00AA1B9B" w:rsidP="00AA1B9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B98439" w14:textId="5A3BEBD1" w:rsidR="00765E47" w:rsidRDefault="00AA1B9B" w:rsidP="00765E47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4. </w:t>
      </w:r>
      <w:r w:rsidR="00765E47"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DONOŠENJE ZAKLJUČKA O DAVANJU SUGLASNOSTI NA IZVJEŠĆE O RADU CENTRA ZA KULTURU ČEPIN ZA 2024. GODINU </w:t>
      </w:r>
    </w:p>
    <w:p w14:paraId="23BC4521" w14:textId="77777777" w:rsidR="00765E47" w:rsidRDefault="00765E47" w:rsidP="00765E4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8B4D6D6" w14:textId="6A3C58BD" w:rsidR="00765E47" w:rsidRDefault="00765E47" w:rsidP="00765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upoznao viši savjetnik Ž. Mamić.</w:t>
      </w:r>
    </w:p>
    <w:p w14:paraId="1CA28D09" w14:textId="77777777" w:rsidR="00765E47" w:rsidRDefault="00765E47" w:rsidP="00765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38851FAB" w14:textId="10E736B3" w:rsidR="00765E47" w:rsidRDefault="00765E47" w:rsidP="00765E47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Vijećnica M. Čačić izuzela se od glasovanja.</w:t>
      </w:r>
    </w:p>
    <w:p w14:paraId="4A5DC674" w14:textId="26592765" w:rsidR="00765E47" w:rsidRDefault="00765E47" w:rsidP="00765E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Zaključka o davanju suglasnosti na Izvješće o radu Centra za kulturu Čepin za 2024. godinu</w:t>
      </w:r>
      <w:r w:rsidR="0068333B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</w:p>
    <w:p w14:paraId="38B43388" w14:textId="547632A0" w:rsidR="00765E47" w:rsidRDefault="00765E47" w:rsidP="00765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Općinsko vijeće Općine Čepin sa 8 glasova Za donijelo je </w:t>
      </w:r>
    </w:p>
    <w:p w14:paraId="7429A7CB" w14:textId="77777777" w:rsidR="00765E47" w:rsidRDefault="00765E47" w:rsidP="00765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</w:p>
    <w:p w14:paraId="7D170A35" w14:textId="48B760D5" w:rsidR="00765E47" w:rsidRPr="00626513" w:rsidRDefault="00765E47" w:rsidP="00765E4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davanju suglasnosti na Izvješće o radu Centra za kulturu Čepin za 2024. godinu</w:t>
      </w:r>
    </w:p>
    <w:p w14:paraId="77EF9002" w14:textId="77777777" w:rsidR="00765E47" w:rsidRDefault="00765E47" w:rsidP="00765E4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0D2DFF9F" w14:textId="77777777" w:rsidR="00765E47" w:rsidRPr="000D013F" w:rsidRDefault="00765E47" w:rsidP="00765E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6749669" w14:textId="44A5FED2" w:rsidR="0068333B" w:rsidRPr="000D013F" w:rsidRDefault="0068333B" w:rsidP="0068333B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5.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PRETHODNE SUGLASNOSTI NA PRIJEDLOG II. IZMJENA I DOPUNA PRAVILNIKA O PLAĆAMA, NAKNADAMA PLAĆE I DRUGIM MATERIJALNIM PRAVIMA RADNIKA ZAPOSLENIH U DJEČJEM VRTIĆU ZVONČIĆ ČEPIN</w:t>
      </w:r>
    </w:p>
    <w:p w14:paraId="0E049E15" w14:textId="77777777" w:rsidR="0068333B" w:rsidRDefault="0068333B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3014625" w14:textId="5A3D4129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upoznala pročelnica M. Beraković rekavši kako se u Pravilnik dodaje koeficijent za novo radno mjesto pomoćni radnik za njegu skrb i pratnju.</w:t>
      </w:r>
    </w:p>
    <w:p w14:paraId="32ECBCCE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3F13E9A0" w14:textId="7AF9B85A" w:rsidR="0060700E" w:rsidRDefault="0060700E" w:rsidP="0060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davanju prethodne suglasnosti na Prijedlog II. Izmjena i dopuna Pravilnika o plaćama, naknadama plaće i drugim materijalnim pravima radnika zaposlenih u Dječjem vrtiću Zvončić Čepin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79F68134" w14:textId="77777777" w:rsidR="0060700E" w:rsidRDefault="0060700E" w:rsidP="0060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00C79F2E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633B62F6" w14:textId="77777777" w:rsidR="0060700E" w:rsidRDefault="0060700E" w:rsidP="00607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  <w:r w:rsidRPr="0060700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</w:p>
    <w:p w14:paraId="3E871610" w14:textId="77777777" w:rsidR="0060700E" w:rsidRDefault="0060700E" w:rsidP="00607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o davanju prethodne suglasnosti na Prijedlog II. Izmjena i dopuna Pravilnika o plaćama, naknadama plaće i drugim materijalnim pravima radnika zaposlenih u </w:t>
      </w:r>
    </w:p>
    <w:p w14:paraId="053261C9" w14:textId="78506030" w:rsidR="0060700E" w:rsidRDefault="0060700E" w:rsidP="0060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Dječjem vrtiću Zvončić Čepin</w:t>
      </w:r>
    </w:p>
    <w:p w14:paraId="78B5076F" w14:textId="77777777" w:rsidR="0060700E" w:rsidRDefault="0060700E" w:rsidP="0060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157FC9CB" w14:textId="77777777" w:rsidR="0068333B" w:rsidRDefault="0068333B" w:rsidP="007065B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0BA9FF6" w14:textId="0B4EF4E9" w:rsidR="0060700E" w:rsidRDefault="0060700E" w:rsidP="0060700E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6.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ZAKLJUČKA O DAVANJU PRETHODNE SUGLASNOSTI NA PRIJEDLOG III. IZMJENA I DOPUNA PRAVILNIKA O UNUTARNJEM USTROJSTVU I NAČINU RADA DJEČJEG VRTIĆA ZVONČIĆ ČEPIN</w:t>
      </w:r>
    </w:p>
    <w:p w14:paraId="555B89A9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3BCEB0B" w14:textId="72DD0073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 ovom točkom dnevnog reda nazočne je upoznala pročelnica M. Beraković rekavši kako se u Pravilnik dodaje novo radno mjesto: pomoćni radnik za njegu, skrb i pratnju.</w:t>
      </w:r>
    </w:p>
    <w:p w14:paraId="7191C5E2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0061547C" w14:textId="62DE4D9D" w:rsidR="0060700E" w:rsidRDefault="0060700E" w:rsidP="0060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Zaključka o davanju prethodne suglasnosti na Prijedlog III. Izmjena i dopuna Pravilnika o unutarnjem ustrojstvu i načinu rada Dječjeg vrtića Zvončić Čepin</w:t>
      </w:r>
    </w:p>
    <w:p w14:paraId="30F2C362" w14:textId="77777777" w:rsidR="0060700E" w:rsidRDefault="0060700E" w:rsidP="0060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6C3E5221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2DE1A7D0" w14:textId="77777777" w:rsidR="0060700E" w:rsidRDefault="0060700E" w:rsidP="006070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ZAKLJUČAK</w:t>
      </w:r>
      <w:r w:rsidRPr="0060700E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</w:p>
    <w:p w14:paraId="4A3D9655" w14:textId="77777777" w:rsidR="0060700E" w:rsidRPr="000D013F" w:rsidRDefault="0060700E" w:rsidP="0060700E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davanju prethodne suglasnosti na Prijedlog III. Izmjena i dopuna Pravilnika o unutarnjem ustrojstvu i načinu rada Dječjeg vrtića Zvončić Čepin</w:t>
      </w:r>
    </w:p>
    <w:p w14:paraId="36C2D9F5" w14:textId="69E7FE80" w:rsidR="0060700E" w:rsidRDefault="0060700E" w:rsidP="0060700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6C30634B" w14:textId="77777777" w:rsidR="0060700E" w:rsidRDefault="0060700E" w:rsidP="0060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(Zaključak je sastavni dio zapisnika)</w:t>
      </w:r>
    </w:p>
    <w:p w14:paraId="4498FE3F" w14:textId="77777777" w:rsidR="008462B0" w:rsidRDefault="008462B0" w:rsidP="0060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96D4A2D" w14:textId="174DC9EE" w:rsidR="0060700E" w:rsidRDefault="0060700E" w:rsidP="0060700E">
      <w:pPr>
        <w:spacing w:after="0" w:line="240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TOČKA 7.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DONOŠENJE ODLUKE O DONOŠENJU PROCJENE RIZIKA OD VELIKIH NESREĆA ZA PODRUČJE OPĆINE ČEPIN</w:t>
      </w:r>
    </w:p>
    <w:p w14:paraId="6DD09E65" w14:textId="77777777" w:rsidR="0060700E" w:rsidRDefault="0060700E" w:rsidP="00607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230AD9AB" w14:textId="788AD8E5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 ovom točkom dnevnog reda nazočne je upoznao pročelnik M. Krnić rekavši </w:t>
      </w:r>
      <w:r w:rsidR="00A8080B">
        <w:rPr>
          <w:rFonts w:ascii="Times New Roman" w:hAnsi="Times New Roman" w:cs="Times New Roman"/>
          <w:color w:val="000000" w:themeColor="text1"/>
        </w:rPr>
        <w:t>kako se odluka donosi sukladno Zakonu o sustavu civilne zaštite.</w:t>
      </w:r>
    </w:p>
    <w:p w14:paraId="724D358F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 w:themeColor="text1"/>
        </w:rPr>
        <w:t>Predsjednik Vijeća otvara raspravu.</w:t>
      </w:r>
    </w:p>
    <w:p w14:paraId="581EF129" w14:textId="0C28C072" w:rsidR="0060700E" w:rsidRDefault="0060700E" w:rsidP="006070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7065BF">
        <w:rPr>
          <w:rFonts w:ascii="Times New Roman" w:eastAsia="Times New Roman" w:hAnsi="Times New Roman" w:cs="Times New Roman"/>
          <w:bCs/>
          <w:color w:val="000000"/>
          <w:kern w:val="0"/>
          <w:lang w:eastAsia="hr-HR"/>
          <w14:ligatures w14:val="none"/>
        </w:rPr>
        <w:lastRenderedPageBreak/>
        <w:t xml:space="preserve">Kako se nitko nije javio za raspravu predsjednik Općinskog vijeća zaključuje raspravu i </w:t>
      </w:r>
      <w:r w:rsidRPr="007065BF">
        <w:rPr>
          <w:rFonts w:ascii="Times New Roman" w:hAnsi="Times New Roman" w:cs="Times New Roman"/>
          <w:kern w:val="0"/>
          <w14:ligatures w14:val="none"/>
        </w:rPr>
        <w:t>stavlja na glasovanje prijedlog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Odluke o donošenju Procjene rizika od velikih nesreća za područje Općine Čepin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.</w:t>
      </w:r>
    </w:p>
    <w:p w14:paraId="3616A18A" w14:textId="77777777" w:rsidR="0060700E" w:rsidRDefault="0060700E" w:rsidP="0060700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Općinsko vijeće Općine Čepin jednoglasno je donijelo</w:t>
      </w:r>
    </w:p>
    <w:p w14:paraId="2D98D75B" w14:textId="77777777" w:rsidR="0060700E" w:rsidRDefault="0060700E" w:rsidP="0060700E">
      <w:pPr>
        <w:spacing w:after="0" w:line="240" w:lineRule="auto"/>
        <w:ind w:left="502"/>
        <w:contextualSpacing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ODLUKU</w:t>
      </w:r>
    </w:p>
    <w:p w14:paraId="1D3FF756" w14:textId="6C90BFA4" w:rsidR="0060700E" w:rsidRPr="0060700E" w:rsidRDefault="0060700E" w:rsidP="0060700E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  <w:r w:rsidRPr="000D013F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 donošenju Procjene rizika od velikih nesreća za područje Općine Čepin</w:t>
      </w:r>
    </w:p>
    <w:p w14:paraId="3D7C0147" w14:textId="77777777" w:rsidR="0060700E" w:rsidRDefault="0060700E" w:rsidP="0060700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(Odluka je sastavni dio zapisnika)</w:t>
      </w:r>
    </w:p>
    <w:p w14:paraId="7F38B1A7" w14:textId="77777777" w:rsidR="0060700E" w:rsidRDefault="0060700E" w:rsidP="00607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</w:pPr>
    </w:p>
    <w:p w14:paraId="5180C75F" w14:textId="69578C3D" w:rsidR="0059799B" w:rsidRDefault="0059799B" w:rsidP="0060700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TOČKA </w:t>
      </w:r>
      <w:r w:rsidR="0060700E">
        <w:rPr>
          <w:rFonts w:ascii="Times New Roman" w:hAnsi="Times New Roman" w:cs="Times New Roman"/>
          <w:color w:val="000000" w:themeColor="text1"/>
        </w:rPr>
        <w:t>8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771895">
        <w:rPr>
          <w:rFonts w:ascii="Times New Roman" w:hAnsi="Times New Roman" w:cs="Times New Roman"/>
          <w:color w:val="000000" w:themeColor="text1"/>
        </w:rPr>
        <w:t>RAZNO</w:t>
      </w:r>
    </w:p>
    <w:p w14:paraId="04F93A38" w14:textId="77777777" w:rsidR="00771895" w:rsidRDefault="00771895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B5FF167" w14:textId="02535216" w:rsidR="00F55E28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Pod ovom točkom nije bilo pitanja.</w:t>
      </w:r>
    </w:p>
    <w:p w14:paraId="6ABCC386" w14:textId="77777777" w:rsidR="00DE20B5" w:rsidRPr="007065BF" w:rsidRDefault="00DE20B5" w:rsidP="00F55E28">
      <w:pPr>
        <w:spacing w:after="0" w:line="240" w:lineRule="auto"/>
        <w:rPr>
          <w:rFonts w:ascii="Times New Roman" w:hAnsi="Times New Roman" w:cs="Times New Roman"/>
        </w:rPr>
      </w:pPr>
    </w:p>
    <w:p w14:paraId="66A5D3FA" w14:textId="74BC9A7B" w:rsidR="00F55E28" w:rsidRPr="00822B5C" w:rsidRDefault="00F55E28" w:rsidP="00F55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Sjednica je zaključena u 1</w:t>
      </w:r>
      <w:r w:rsidR="009346D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9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,</w:t>
      </w:r>
      <w:r w:rsidR="0059799B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1</w:t>
      </w:r>
      <w:r w:rsidR="009346DA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>7</w:t>
      </w:r>
      <w:r w:rsidRPr="00822B5C"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  <w:t xml:space="preserve"> sati.</w:t>
      </w:r>
    </w:p>
    <w:p w14:paraId="02C21808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lang w:eastAsia="hr-HR"/>
          <w14:ligatures w14:val="none"/>
        </w:rPr>
      </w:pPr>
    </w:p>
    <w:p w14:paraId="5EE17655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ZAPISNIČAR:</w:t>
      </w:r>
    </w:p>
    <w:p w14:paraId="0A858881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Lidija Tolj</w:t>
      </w:r>
    </w:p>
    <w:p w14:paraId="3FD26660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5AE3C7B" w14:textId="254271F0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KLASA:024-01/2</w:t>
      </w:r>
      <w:r w:rsidR="00771895"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-01/</w:t>
      </w:r>
      <w:r w:rsidR="00A8080B">
        <w:rPr>
          <w:rFonts w:ascii="Times New Roman" w:hAnsi="Times New Roman" w:cs="Times New Roman"/>
          <w:kern w:val="0"/>
          <w14:ligatures w14:val="none"/>
        </w:rPr>
        <w:t>4</w:t>
      </w:r>
    </w:p>
    <w:p w14:paraId="0852F8BA" w14:textId="5B65378B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>URBROJ: 2158-12-2</w:t>
      </w:r>
      <w:r w:rsidR="00771895">
        <w:rPr>
          <w:rFonts w:ascii="Times New Roman" w:hAnsi="Times New Roman" w:cs="Times New Roman"/>
          <w:kern w:val="0"/>
          <w14:ligatures w14:val="none"/>
        </w:rPr>
        <w:t>5</w:t>
      </w:r>
      <w:r w:rsidRPr="00822B5C">
        <w:rPr>
          <w:rFonts w:ascii="Times New Roman" w:hAnsi="Times New Roman" w:cs="Times New Roman"/>
          <w:kern w:val="0"/>
          <w14:ligatures w14:val="none"/>
        </w:rPr>
        <w:t>-2</w:t>
      </w:r>
    </w:p>
    <w:p w14:paraId="721CBA54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PREDSJEDNIK</w:t>
      </w:r>
    </w:p>
    <w:p w14:paraId="532522A6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OPĆINSKOG VIJEĆA</w:t>
      </w:r>
    </w:p>
    <w:p w14:paraId="52AF1724" w14:textId="77777777" w:rsidR="00F55E28" w:rsidRPr="00822B5C" w:rsidRDefault="00F55E28" w:rsidP="00F55E28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</w:r>
      <w:r w:rsidRPr="00822B5C">
        <w:rPr>
          <w:rFonts w:ascii="Times New Roman" w:hAnsi="Times New Roman" w:cs="Times New Roman"/>
          <w:kern w:val="0"/>
          <w14:ligatures w14:val="none"/>
        </w:rPr>
        <w:tab/>
        <w:t xml:space="preserve">        Robert Periša, dipl. oec.</w:t>
      </w:r>
    </w:p>
    <w:p w14:paraId="7EC63A8C" w14:textId="77777777" w:rsidR="000321AD" w:rsidRPr="007065BF" w:rsidRDefault="000321AD" w:rsidP="00771895">
      <w:pPr>
        <w:spacing w:after="0" w:line="240" w:lineRule="auto"/>
        <w:rPr>
          <w:rFonts w:ascii="Times New Roman" w:hAnsi="Times New Roman" w:cs="Times New Roman"/>
        </w:rPr>
      </w:pPr>
    </w:p>
    <w:sectPr w:rsidR="000321AD" w:rsidRPr="007065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6731C" w14:textId="77777777" w:rsidR="00A357D0" w:rsidRDefault="00A357D0" w:rsidP="009F2186">
      <w:pPr>
        <w:spacing w:after="0" w:line="240" w:lineRule="auto"/>
      </w:pPr>
      <w:r>
        <w:separator/>
      </w:r>
    </w:p>
  </w:endnote>
  <w:endnote w:type="continuationSeparator" w:id="0">
    <w:p w14:paraId="180AECB0" w14:textId="77777777" w:rsidR="00A357D0" w:rsidRDefault="00A357D0" w:rsidP="009F2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384538"/>
      <w:docPartObj>
        <w:docPartGallery w:val="Page Numbers (Bottom of Page)"/>
        <w:docPartUnique/>
      </w:docPartObj>
    </w:sdtPr>
    <w:sdtContent>
      <w:p w14:paraId="71FD783E" w14:textId="550D32F9" w:rsidR="00914BA2" w:rsidRDefault="00914BA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5CDBD3" w14:textId="77777777" w:rsidR="009F2186" w:rsidRDefault="009F218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15DD" w14:textId="77777777" w:rsidR="00A357D0" w:rsidRDefault="00A357D0" w:rsidP="009F2186">
      <w:pPr>
        <w:spacing w:after="0" w:line="240" w:lineRule="auto"/>
      </w:pPr>
      <w:r>
        <w:separator/>
      </w:r>
    </w:p>
  </w:footnote>
  <w:footnote w:type="continuationSeparator" w:id="0">
    <w:p w14:paraId="4AAC6318" w14:textId="77777777" w:rsidR="00A357D0" w:rsidRDefault="00A357D0" w:rsidP="009F2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51F5"/>
    <w:multiLevelType w:val="hybridMultilevel"/>
    <w:tmpl w:val="EF08950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94D085A"/>
    <w:multiLevelType w:val="hybridMultilevel"/>
    <w:tmpl w:val="32F0824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62C"/>
    <w:multiLevelType w:val="hybridMultilevel"/>
    <w:tmpl w:val="2D0CB21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E3B1A05"/>
    <w:multiLevelType w:val="hybridMultilevel"/>
    <w:tmpl w:val="9F16BE1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0EC9761F"/>
    <w:multiLevelType w:val="hybridMultilevel"/>
    <w:tmpl w:val="9D80DCB8"/>
    <w:lvl w:ilvl="0" w:tplc="81DE853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C50FF"/>
    <w:multiLevelType w:val="hybridMultilevel"/>
    <w:tmpl w:val="CFF6CF3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6632E"/>
    <w:multiLevelType w:val="hybridMultilevel"/>
    <w:tmpl w:val="B344EE6E"/>
    <w:lvl w:ilvl="0" w:tplc="B13CF6DA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573EA"/>
    <w:multiLevelType w:val="hybridMultilevel"/>
    <w:tmpl w:val="A462D0D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11B3EB7"/>
    <w:multiLevelType w:val="hybridMultilevel"/>
    <w:tmpl w:val="7BF6175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22DA305B"/>
    <w:multiLevelType w:val="hybridMultilevel"/>
    <w:tmpl w:val="4C5A6C7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58238BD"/>
    <w:multiLevelType w:val="hybridMultilevel"/>
    <w:tmpl w:val="CA2EC2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28447360"/>
    <w:multiLevelType w:val="hybridMultilevel"/>
    <w:tmpl w:val="0BD2ED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B5518D3"/>
    <w:multiLevelType w:val="hybridMultilevel"/>
    <w:tmpl w:val="06703B1E"/>
    <w:lvl w:ilvl="0" w:tplc="7AEE8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43701"/>
    <w:multiLevelType w:val="hybridMultilevel"/>
    <w:tmpl w:val="33C80FC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370B55B6"/>
    <w:multiLevelType w:val="hybridMultilevel"/>
    <w:tmpl w:val="C5DAEB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377B2309"/>
    <w:multiLevelType w:val="hybridMultilevel"/>
    <w:tmpl w:val="63BEDBE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09A0"/>
    <w:multiLevelType w:val="hybridMultilevel"/>
    <w:tmpl w:val="558C5CB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7114A"/>
    <w:multiLevelType w:val="hybridMultilevel"/>
    <w:tmpl w:val="B44080C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FCD5441"/>
    <w:multiLevelType w:val="hybridMultilevel"/>
    <w:tmpl w:val="33C80FC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082077F"/>
    <w:multiLevelType w:val="hybridMultilevel"/>
    <w:tmpl w:val="91642F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1493E"/>
    <w:multiLevelType w:val="hybridMultilevel"/>
    <w:tmpl w:val="F3F226A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E1012"/>
    <w:multiLevelType w:val="hybridMultilevel"/>
    <w:tmpl w:val="E98C204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846EB"/>
    <w:multiLevelType w:val="hybridMultilevel"/>
    <w:tmpl w:val="6DB886E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B4E42DF"/>
    <w:multiLevelType w:val="hybridMultilevel"/>
    <w:tmpl w:val="71A2E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94741"/>
    <w:multiLevelType w:val="hybridMultilevel"/>
    <w:tmpl w:val="E4A2DCB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5" w15:restartNumberingAfterBreak="0">
    <w:nsid w:val="57D67913"/>
    <w:multiLevelType w:val="hybridMultilevel"/>
    <w:tmpl w:val="65CA91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599C706F"/>
    <w:multiLevelType w:val="hybridMultilevel"/>
    <w:tmpl w:val="F8662062"/>
    <w:lvl w:ilvl="0" w:tplc="5B52E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12FD1"/>
    <w:multiLevelType w:val="hybridMultilevel"/>
    <w:tmpl w:val="B48862A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5F173665"/>
    <w:multiLevelType w:val="hybridMultilevel"/>
    <w:tmpl w:val="2D00DDA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627A2A3B"/>
    <w:multiLevelType w:val="hybridMultilevel"/>
    <w:tmpl w:val="B264154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671B571C"/>
    <w:multiLevelType w:val="hybridMultilevel"/>
    <w:tmpl w:val="EBA6F0D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671D1A7E"/>
    <w:multiLevelType w:val="hybridMultilevel"/>
    <w:tmpl w:val="2CB8DDB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12DFC"/>
    <w:multiLevelType w:val="hybridMultilevel"/>
    <w:tmpl w:val="631A6F6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204C80"/>
    <w:multiLevelType w:val="hybridMultilevel"/>
    <w:tmpl w:val="C5DAEBD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70715FD5"/>
    <w:multiLevelType w:val="hybridMultilevel"/>
    <w:tmpl w:val="86922BD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7512A"/>
    <w:multiLevelType w:val="hybridMultilevel"/>
    <w:tmpl w:val="E8A46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9C9"/>
    <w:multiLevelType w:val="hybridMultilevel"/>
    <w:tmpl w:val="17B4DC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788027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707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52035">
    <w:abstractNumId w:val="26"/>
  </w:num>
  <w:num w:numId="4" w16cid:durableId="555818109">
    <w:abstractNumId w:val="12"/>
  </w:num>
  <w:num w:numId="5" w16cid:durableId="1379934004">
    <w:abstractNumId w:val="13"/>
  </w:num>
  <w:num w:numId="6" w16cid:durableId="1553735504">
    <w:abstractNumId w:val="6"/>
  </w:num>
  <w:num w:numId="7" w16cid:durableId="1356881321">
    <w:abstractNumId w:val="34"/>
  </w:num>
  <w:num w:numId="8" w16cid:durableId="225999095">
    <w:abstractNumId w:val="16"/>
  </w:num>
  <w:num w:numId="9" w16cid:durableId="7172845">
    <w:abstractNumId w:val="35"/>
  </w:num>
  <w:num w:numId="10" w16cid:durableId="48459273">
    <w:abstractNumId w:val="5"/>
  </w:num>
  <w:num w:numId="11" w16cid:durableId="1833718546">
    <w:abstractNumId w:val="20"/>
  </w:num>
  <w:num w:numId="12" w16cid:durableId="269241266">
    <w:abstractNumId w:val="1"/>
  </w:num>
  <w:num w:numId="13" w16cid:durableId="258174669">
    <w:abstractNumId w:val="21"/>
  </w:num>
  <w:num w:numId="14" w16cid:durableId="72631622">
    <w:abstractNumId w:val="32"/>
  </w:num>
  <w:num w:numId="15" w16cid:durableId="252712518">
    <w:abstractNumId w:val="19"/>
  </w:num>
  <w:num w:numId="16" w16cid:durableId="1866676285">
    <w:abstractNumId w:val="4"/>
  </w:num>
  <w:num w:numId="17" w16cid:durableId="1174300460">
    <w:abstractNumId w:val="15"/>
  </w:num>
  <w:num w:numId="18" w16cid:durableId="409542062">
    <w:abstractNumId w:val="31"/>
  </w:num>
  <w:num w:numId="19" w16cid:durableId="285157374">
    <w:abstractNumId w:val="36"/>
  </w:num>
  <w:num w:numId="20" w16cid:durableId="293490458">
    <w:abstractNumId w:val="25"/>
  </w:num>
  <w:num w:numId="21" w16cid:durableId="1560361547">
    <w:abstractNumId w:val="9"/>
  </w:num>
  <w:num w:numId="22" w16cid:durableId="1490290089">
    <w:abstractNumId w:val="22"/>
  </w:num>
  <w:num w:numId="23" w16cid:durableId="1571886280">
    <w:abstractNumId w:val="10"/>
  </w:num>
  <w:num w:numId="24" w16cid:durableId="1541935747">
    <w:abstractNumId w:val="3"/>
  </w:num>
  <w:num w:numId="25" w16cid:durableId="562177616">
    <w:abstractNumId w:val="8"/>
  </w:num>
  <w:num w:numId="26" w16cid:durableId="290088834">
    <w:abstractNumId w:val="27"/>
  </w:num>
  <w:num w:numId="27" w16cid:durableId="728115633">
    <w:abstractNumId w:val="7"/>
  </w:num>
  <w:num w:numId="28" w16cid:durableId="438724352">
    <w:abstractNumId w:val="30"/>
  </w:num>
  <w:num w:numId="29" w16cid:durableId="1509172728">
    <w:abstractNumId w:val="29"/>
  </w:num>
  <w:num w:numId="30" w16cid:durableId="1932162241">
    <w:abstractNumId w:val="17"/>
  </w:num>
  <w:num w:numId="31" w16cid:durableId="38408279">
    <w:abstractNumId w:val="28"/>
  </w:num>
  <w:num w:numId="32" w16cid:durableId="1560047721">
    <w:abstractNumId w:val="24"/>
  </w:num>
  <w:num w:numId="33" w16cid:durableId="1972007490">
    <w:abstractNumId w:val="2"/>
  </w:num>
  <w:num w:numId="34" w16cid:durableId="1980836646">
    <w:abstractNumId w:val="14"/>
  </w:num>
  <w:num w:numId="35" w16cid:durableId="375395813">
    <w:abstractNumId w:val="33"/>
  </w:num>
  <w:num w:numId="36" w16cid:durableId="1868786625">
    <w:abstractNumId w:val="0"/>
  </w:num>
  <w:num w:numId="37" w16cid:durableId="2137528540">
    <w:abstractNumId w:val="11"/>
  </w:num>
  <w:num w:numId="38" w16cid:durableId="3349665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1C"/>
    <w:rsid w:val="000321AD"/>
    <w:rsid w:val="000D013F"/>
    <w:rsid w:val="001440CE"/>
    <w:rsid w:val="00145B7C"/>
    <w:rsid w:val="0014622F"/>
    <w:rsid w:val="001852BA"/>
    <w:rsid w:val="002E10B1"/>
    <w:rsid w:val="00305B8B"/>
    <w:rsid w:val="00326D31"/>
    <w:rsid w:val="0035232E"/>
    <w:rsid w:val="00386B48"/>
    <w:rsid w:val="003A1A9F"/>
    <w:rsid w:val="003A6656"/>
    <w:rsid w:val="0040287D"/>
    <w:rsid w:val="004B2C4E"/>
    <w:rsid w:val="004D41C0"/>
    <w:rsid w:val="004E0EAE"/>
    <w:rsid w:val="004E1A0A"/>
    <w:rsid w:val="004E32CC"/>
    <w:rsid w:val="00501368"/>
    <w:rsid w:val="00555F43"/>
    <w:rsid w:val="00560766"/>
    <w:rsid w:val="005673EC"/>
    <w:rsid w:val="0059799B"/>
    <w:rsid w:val="0060700E"/>
    <w:rsid w:val="00626513"/>
    <w:rsid w:val="006510D0"/>
    <w:rsid w:val="0068333B"/>
    <w:rsid w:val="006A36AF"/>
    <w:rsid w:val="006A4151"/>
    <w:rsid w:val="006C0A1C"/>
    <w:rsid w:val="007065BF"/>
    <w:rsid w:val="00720E2D"/>
    <w:rsid w:val="00765E47"/>
    <w:rsid w:val="00771895"/>
    <w:rsid w:val="007F3CED"/>
    <w:rsid w:val="008462B0"/>
    <w:rsid w:val="008A4FEC"/>
    <w:rsid w:val="00914BA2"/>
    <w:rsid w:val="009346DA"/>
    <w:rsid w:val="009547D2"/>
    <w:rsid w:val="0095495D"/>
    <w:rsid w:val="00957215"/>
    <w:rsid w:val="009B7BAA"/>
    <w:rsid w:val="009F2186"/>
    <w:rsid w:val="00A357D0"/>
    <w:rsid w:val="00A652B0"/>
    <w:rsid w:val="00A72C7B"/>
    <w:rsid w:val="00A8080B"/>
    <w:rsid w:val="00AA1B9B"/>
    <w:rsid w:val="00B400AB"/>
    <w:rsid w:val="00B573A4"/>
    <w:rsid w:val="00B73A92"/>
    <w:rsid w:val="00B76DE8"/>
    <w:rsid w:val="00C2038D"/>
    <w:rsid w:val="00C5049E"/>
    <w:rsid w:val="00C627CA"/>
    <w:rsid w:val="00CF13AB"/>
    <w:rsid w:val="00CF27BA"/>
    <w:rsid w:val="00D04ED4"/>
    <w:rsid w:val="00D434BB"/>
    <w:rsid w:val="00D55F1B"/>
    <w:rsid w:val="00DA7BAA"/>
    <w:rsid w:val="00DE20B5"/>
    <w:rsid w:val="00E35F57"/>
    <w:rsid w:val="00E6184C"/>
    <w:rsid w:val="00E6428C"/>
    <w:rsid w:val="00E863A7"/>
    <w:rsid w:val="00EB71E3"/>
    <w:rsid w:val="00ED45B7"/>
    <w:rsid w:val="00F55E28"/>
    <w:rsid w:val="00F708C6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D39FE"/>
  <w15:chartTrackingRefBased/>
  <w15:docId w15:val="{7F85B201-45EC-4C7B-8EE8-72053CDF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A1C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0A1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F2186"/>
    <w:rPr>
      <w:kern w:val="2"/>
      <w:sz w:val="24"/>
      <w:szCs w:val="24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9F2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F2186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Opcina Cepin</cp:lastModifiedBy>
  <cp:revision>3</cp:revision>
  <cp:lastPrinted>2025-03-19T10:12:00Z</cp:lastPrinted>
  <dcterms:created xsi:type="dcterms:W3CDTF">2026-06-11T06:50:00Z</dcterms:created>
  <dcterms:modified xsi:type="dcterms:W3CDTF">2026-06-11T06:57:00Z</dcterms:modified>
</cp:coreProperties>
</file>